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柳泉镇召开重点工作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部署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会议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召开重点工作部署会议，对招商引资、项目建设、“桃花节”筹办等重点工作进行安排部署。强调，一是切实发挥班子成员领跑带头作用，“走出去，请进来”同步发力，以项目为支撑打好经济发展主动仗；二是深度挖掘和利用柳泉特色资源，激发新消费模式，打造文旅融合发展场景，全力以赴助力桃花节活动圆满举办；三是树好风向标，盘活成绩单。以月度考核激发机关全体工作热情，树立真抓实干工作作风，助推柳泉高质量发展。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4NTExZTIzNThlMmVhODhhMWNjNWY3ZTYzZDBiMGMifQ=="/>
  </w:docVars>
  <w:rsids>
    <w:rsidRoot w:val="52A865A0"/>
    <w:rsid w:val="09232393"/>
    <w:rsid w:val="52A8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261</Characters>
  <Lines>0</Lines>
  <Paragraphs>0</Paragraphs>
  <TotalTime>9</TotalTime>
  <ScaleCrop>false</ScaleCrop>
  <LinksUpToDate>false</LinksUpToDate>
  <CharactersWithSpaces>263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2023-04-13T01:26:00Z</dcterms:created>
  <dc:creator>WPS_1635476544</dc:creator>
  <cp:lastModifiedBy>WPS_1635476544</cp:lastModifiedBy>
  <dcterms:modified xsi:type="dcterms:W3CDTF">2023-04-13T01:46:25Z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93DEDCD3D3F644BC8425B5333045909B_11</vt:lpwstr>
  </property>
</Properties>
</file>